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456E" w:rsidRDefault="009E456E"/>
    <w:p w:rsidR="006557CE" w:rsidRPr="006557CE" w:rsidRDefault="006557CE" w:rsidP="006557CE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6557CE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Единое содержание общего образования</w:t>
      </w:r>
    </w:p>
    <w:p w:rsidR="006557CE" w:rsidRDefault="006557CE">
      <w:bookmarkStart w:id="0" w:name="_GoBack"/>
      <w:bookmarkEnd w:id="0"/>
    </w:p>
    <w:p w:rsidR="006557CE" w:rsidRPr="006557CE" w:rsidRDefault="006557CE" w:rsidP="006557CE">
      <w:hyperlink r:id="rId5" w:tgtFrame="_blank" w:history="1">
        <w:r w:rsidRPr="006557CE">
          <w:rPr>
            <w:rStyle w:val="a3"/>
          </w:rPr>
          <w:t>https://edsoo.ru/</w:t>
        </w:r>
      </w:hyperlink>
    </w:p>
    <w:p w:rsidR="006557CE" w:rsidRPr="006557CE" w:rsidRDefault="006557CE" w:rsidP="006557CE">
      <w:r w:rsidRPr="006557CE">
        <w:rPr>
          <w:b/>
          <w:bCs/>
        </w:rPr>
        <w:t>Примерные рабочие программы </w:t>
      </w:r>
      <w:hyperlink r:id="rId6" w:tgtFrame="_blank" w:history="1">
        <w:r w:rsidRPr="006557CE">
          <w:rPr>
            <w:rStyle w:val="a3"/>
            <w:b/>
            <w:bCs/>
          </w:rPr>
          <w:t>https://edsoo.ru/Primernie_rabochie_progra.htm</w:t>
        </w:r>
      </w:hyperlink>
    </w:p>
    <w:p w:rsidR="006557CE" w:rsidRPr="006557CE" w:rsidRDefault="006557CE" w:rsidP="006557CE">
      <w:r w:rsidRPr="006557CE">
        <w:rPr>
          <w:b/>
          <w:bCs/>
        </w:rPr>
        <w:t>Конструктор учебных программ </w:t>
      </w:r>
      <w:hyperlink r:id="rId7" w:tgtFrame="_blank" w:history="1">
        <w:r w:rsidRPr="006557CE">
          <w:rPr>
            <w:rStyle w:val="a3"/>
            <w:b/>
            <w:bCs/>
          </w:rPr>
          <w:t>https://edsoo.ru/constructor/</w:t>
        </w:r>
      </w:hyperlink>
    </w:p>
    <w:p w:rsidR="006557CE" w:rsidRPr="006557CE" w:rsidRDefault="006557CE" w:rsidP="006557CE">
      <w:r w:rsidRPr="006557CE">
        <w:rPr>
          <w:b/>
          <w:bCs/>
        </w:rPr>
        <w:t>Учебные предметы </w:t>
      </w:r>
      <w:hyperlink r:id="rId8" w:tgtFrame="_blank" w:history="1">
        <w:r w:rsidRPr="006557CE">
          <w:rPr>
            <w:rStyle w:val="a3"/>
            <w:b/>
            <w:bCs/>
          </w:rPr>
          <w:t>http</w:t>
        </w:r>
        <w:r w:rsidRPr="006557CE">
          <w:rPr>
            <w:rStyle w:val="a3"/>
          </w:rPr>
          <w:t>s://edsoo.ru/study-subject/</w:t>
        </w:r>
      </w:hyperlink>
    </w:p>
    <w:p w:rsidR="006557CE" w:rsidRPr="006557CE" w:rsidRDefault="006557CE" w:rsidP="006557CE">
      <w:r w:rsidRPr="006557CE">
        <w:rPr>
          <w:b/>
          <w:bCs/>
        </w:rPr>
        <w:t>Типовой комплект методических документов:</w:t>
      </w:r>
      <w:r w:rsidRPr="006557CE">
        <w:t> </w:t>
      </w:r>
      <w:hyperlink r:id="rId9" w:tgtFrame="_blank" w:history="1">
        <w:r w:rsidRPr="006557CE">
          <w:rPr>
            <w:rStyle w:val="a3"/>
          </w:rPr>
          <w:t>https://edsoo.ru/Tipovoj_komplekt_metodich_16.htm</w:t>
        </w:r>
      </w:hyperlink>
    </w:p>
    <w:p w:rsidR="006557CE" w:rsidRDefault="006557CE"/>
    <w:sectPr w:rsidR="006557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57CE"/>
    <w:rsid w:val="00367165"/>
    <w:rsid w:val="006557CE"/>
    <w:rsid w:val="009E4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557C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557C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747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soo.ru/study-subject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soo.ru/constructor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dsoo.ru/Primernie_rabochie_progra.htm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edsoo.ru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google.com/url?q=https://edsoo.ru/Tipovoj_komplekt_metodich_16.htm&amp;sa=D&amp;source=editors&amp;ust=1640767467028996&amp;usg=AOvVaw2zuXR-kVfT3kwiz4gXWlpv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112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1</cp:revision>
  <dcterms:created xsi:type="dcterms:W3CDTF">2022-03-31T07:49:00Z</dcterms:created>
  <dcterms:modified xsi:type="dcterms:W3CDTF">2022-03-31T08:09:00Z</dcterms:modified>
</cp:coreProperties>
</file>